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D0" w:rsidRDefault="003873D0">
      <w:pPr>
        <w:jc w:val="center"/>
        <w:rPr>
          <w:b/>
          <w:w w:val="80"/>
          <w:sz w:val="44"/>
          <w:szCs w:val="44"/>
        </w:rPr>
      </w:pPr>
      <w:r>
        <w:rPr>
          <w:rFonts w:hint="eastAsia"/>
          <w:b/>
          <w:w w:val="80"/>
          <w:sz w:val="44"/>
          <w:szCs w:val="44"/>
        </w:rPr>
        <w:t>大同市云州区峰峪乡人民政府</w:t>
      </w:r>
      <w:r>
        <w:rPr>
          <w:b/>
          <w:w w:val="80"/>
          <w:sz w:val="44"/>
          <w:szCs w:val="44"/>
        </w:rPr>
        <w:t>2018</w:t>
      </w:r>
      <w:r>
        <w:rPr>
          <w:rFonts w:hint="eastAsia"/>
          <w:b/>
          <w:w w:val="80"/>
          <w:sz w:val="44"/>
          <w:szCs w:val="44"/>
        </w:rPr>
        <w:t>年决算公开</w:t>
      </w:r>
    </w:p>
    <w:p w:rsidR="003873D0" w:rsidRDefault="003873D0">
      <w:pPr>
        <w:jc w:val="center"/>
        <w:rPr>
          <w:b/>
          <w:w w:val="80"/>
          <w:szCs w:val="21"/>
        </w:rPr>
      </w:pPr>
    </w:p>
    <w:p w:rsidR="003873D0" w:rsidRDefault="003873D0">
      <w:pPr>
        <w:rPr>
          <w:b/>
          <w:sz w:val="32"/>
          <w:szCs w:val="32"/>
        </w:rPr>
      </w:pPr>
      <w:r>
        <w:rPr>
          <w:rFonts w:hint="eastAsia"/>
          <w:b/>
          <w:sz w:val="32"/>
          <w:szCs w:val="32"/>
        </w:rPr>
        <w:t>第一部分</w:t>
      </w:r>
      <w:r>
        <w:rPr>
          <w:b/>
          <w:sz w:val="32"/>
          <w:szCs w:val="32"/>
        </w:rPr>
        <w:t xml:space="preserve">  </w:t>
      </w:r>
      <w:r>
        <w:rPr>
          <w:rFonts w:hint="eastAsia"/>
          <w:b/>
          <w:sz w:val="32"/>
          <w:szCs w:val="32"/>
        </w:rPr>
        <w:t>概况</w:t>
      </w:r>
    </w:p>
    <w:p w:rsidR="003873D0" w:rsidRDefault="003873D0">
      <w:pPr>
        <w:numPr>
          <w:ilvl w:val="0"/>
          <w:numId w:val="1"/>
        </w:numPr>
        <w:ind w:firstLine="329"/>
        <w:rPr>
          <w:sz w:val="32"/>
          <w:szCs w:val="32"/>
        </w:rPr>
      </w:pPr>
      <w:r>
        <w:rPr>
          <w:rFonts w:hint="eastAsia"/>
          <w:sz w:val="32"/>
          <w:szCs w:val="32"/>
        </w:rPr>
        <w:t>主要职责</w:t>
      </w:r>
    </w:p>
    <w:p w:rsidR="003873D0" w:rsidRDefault="003873D0" w:rsidP="00B8132E">
      <w:pPr>
        <w:numPr>
          <w:ilvl w:val="0"/>
          <w:numId w:val="3"/>
        </w:numPr>
        <w:rPr>
          <w:rFonts w:ascii="??_GB2312" w:hAnsi="仿宋"/>
          <w:bCs/>
          <w:sz w:val="32"/>
          <w:szCs w:val="32"/>
        </w:rPr>
      </w:pPr>
      <w:r>
        <w:rPr>
          <w:rFonts w:ascii="??_GB2312" w:eastAsia="Times New Roman" w:hAnsi="仿宋"/>
          <w:bCs/>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rsidR="003873D0" w:rsidRDefault="003873D0" w:rsidP="00504560">
      <w:pPr>
        <w:ind w:firstLineChars="200" w:firstLine="31680"/>
        <w:rPr>
          <w:rFonts w:ascii="??_GB2312" w:hAnsi="仿宋"/>
          <w:bCs/>
          <w:sz w:val="32"/>
          <w:szCs w:val="32"/>
        </w:rPr>
      </w:pPr>
      <w:r>
        <w:rPr>
          <w:rFonts w:ascii="??_GB2312" w:eastAsia="Times New Roman" w:hAnsi="仿宋"/>
          <w:bCs/>
          <w:sz w:val="32"/>
          <w:szCs w:val="32"/>
        </w:rPr>
        <w:t>（</w:t>
      </w:r>
      <w:r>
        <w:rPr>
          <w:rFonts w:ascii="??_GB2312" w:eastAsia="Times New Roman" w:hAnsi="仿宋"/>
          <w:bCs/>
          <w:sz w:val="32"/>
          <w:szCs w:val="32"/>
        </w:rPr>
        <w:t>2</w:t>
      </w:r>
      <w:r>
        <w:rPr>
          <w:rFonts w:ascii="??_GB2312" w:eastAsia="Times New Roman" w:hAnsi="仿宋"/>
          <w:bCs/>
          <w:sz w:val="32"/>
          <w:szCs w:val="32"/>
        </w:rPr>
        <w:t>）制定并组织实施村镇建设规划，部署重点工程建设，地方道路建设及公共设施，水利设施的管理，负责土地、林木、水等自然资源和生态环境的保护，做好护林防火工作。</w:t>
      </w:r>
    </w:p>
    <w:p w:rsidR="003873D0" w:rsidRDefault="003873D0" w:rsidP="00504560">
      <w:pPr>
        <w:ind w:firstLineChars="200" w:firstLine="31680"/>
        <w:rPr>
          <w:rFonts w:ascii="??_GB2312" w:hAnsi="仿宋"/>
          <w:bCs/>
          <w:sz w:val="32"/>
          <w:szCs w:val="32"/>
        </w:rPr>
      </w:pPr>
      <w:r>
        <w:rPr>
          <w:rFonts w:ascii="??_GB2312" w:eastAsia="Times New Roman" w:hAnsi="仿宋"/>
          <w:bCs/>
          <w:sz w:val="32"/>
          <w:szCs w:val="32"/>
        </w:rPr>
        <w:t>（</w:t>
      </w:r>
      <w:r>
        <w:rPr>
          <w:rFonts w:ascii="??_GB2312" w:eastAsia="Times New Roman" w:hAnsi="仿宋"/>
          <w:bCs/>
          <w:sz w:val="32"/>
          <w:szCs w:val="32"/>
        </w:rPr>
        <w:t>3</w:t>
      </w:r>
      <w:r>
        <w:rPr>
          <w:rFonts w:ascii="??_GB2312" w:eastAsia="Times New Roman" w:hAnsi="仿宋"/>
          <w:bCs/>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rsidR="003873D0" w:rsidRDefault="003873D0" w:rsidP="00504560">
      <w:pPr>
        <w:ind w:firstLineChars="200" w:firstLine="31680"/>
        <w:rPr>
          <w:rFonts w:ascii="??_GB2312" w:hAnsi="仿宋"/>
          <w:bCs/>
          <w:sz w:val="32"/>
          <w:szCs w:val="32"/>
        </w:rPr>
      </w:pPr>
      <w:r>
        <w:rPr>
          <w:rFonts w:ascii="??_GB2312" w:eastAsia="Times New Roman" w:hAnsi="仿宋"/>
          <w:bCs/>
          <w:sz w:val="32"/>
          <w:szCs w:val="32"/>
        </w:rPr>
        <w:t>（</w:t>
      </w:r>
      <w:r>
        <w:rPr>
          <w:rFonts w:ascii="??_GB2312" w:eastAsia="Times New Roman" w:hAnsi="仿宋"/>
          <w:bCs/>
          <w:sz w:val="32"/>
          <w:szCs w:val="32"/>
        </w:rPr>
        <w:t>4</w:t>
      </w:r>
      <w:r>
        <w:rPr>
          <w:rFonts w:ascii="??_GB2312" w:eastAsia="Times New Roman" w:hAnsi="仿宋"/>
          <w:bCs/>
          <w:sz w:val="32"/>
          <w:szCs w:val="32"/>
        </w:rPr>
        <w:t>）按计划组织本级财政收入和地方税的征收，完成国家财政计划，不断培植税源，管好财政资金，增强财政实力。</w:t>
      </w:r>
    </w:p>
    <w:p w:rsidR="003873D0" w:rsidRDefault="003873D0" w:rsidP="00504560">
      <w:pPr>
        <w:ind w:firstLineChars="200" w:firstLine="31680"/>
        <w:rPr>
          <w:rFonts w:ascii="??_GB2312" w:hAnsi="仿宋"/>
          <w:bCs/>
          <w:sz w:val="32"/>
          <w:szCs w:val="32"/>
        </w:rPr>
      </w:pPr>
      <w:r>
        <w:rPr>
          <w:rFonts w:ascii="??_GB2312" w:eastAsia="Times New Roman" w:hAnsi="仿宋"/>
          <w:bCs/>
          <w:sz w:val="32"/>
          <w:szCs w:val="32"/>
        </w:rPr>
        <w:t>（</w:t>
      </w:r>
      <w:r>
        <w:rPr>
          <w:rFonts w:ascii="??_GB2312" w:eastAsia="Times New Roman" w:hAnsi="仿宋"/>
          <w:bCs/>
          <w:sz w:val="32"/>
          <w:szCs w:val="32"/>
        </w:rPr>
        <w:t>5</w:t>
      </w:r>
      <w:r>
        <w:rPr>
          <w:rFonts w:ascii="??_GB2312" w:eastAsia="Times New Roman" w:hAnsi="仿宋"/>
          <w:bCs/>
          <w:sz w:val="32"/>
          <w:szCs w:val="32"/>
        </w:rPr>
        <w:t>）抓好精神文明建设，丰富群众文化生活，提倡移风易俗，反对封建迷信，破除陈规陋习，树立社会主义新风尚。</w:t>
      </w:r>
    </w:p>
    <w:p w:rsidR="003873D0" w:rsidRDefault="003873D0" w:rsidP="00504560">
      <w:pPr>
        <w:ind w:firstLineChars="200" w:firstLine="31680"/>
        <w:rPr>
          <w:rFonts w:ascii="??_GB2312" w:hAnsi="仿宋"/>
          <w:bCs/>
          <w:sz w:val="32"/>
          <w:szCs w:val="32"/>
        </w:rPr>
      </w:pPr>
      <w:r>
        <w:rPr>
          <w:rFonts w:ascii="??_GB2312" w:eastAsia="Times New Roman" w:hAnsi="仿宋"/>
          <w:bCs/>
          <w:sz w:val="32"/>
          <w:szCs w:val="32"/>
        </w:rPr>
        <w:t>（</w:t>
      </w:r>
      <w:r>
        <w:rPr>
          <w:rFonts w:ascii="??_GB2312" w:eastAsia="Times New Roman" w:hAnsi="仿宋"/>
          <w:bCs/>
          <w:sz w:val="32"/>
          <w:szCs w:val="32"/>
        </w:rPr>
        <w:t>6</w:t>
      </w:r>
      <w:r>
        <w:rPr>
          <w:rFonts w:ascii="??_GB2312" w:eastAsia="Times New Roman" w:hAnsi="仿宋"/>
          <w:bCs/>
          <w:sz w:val="32"/>
          <w:szCs w:val="32"/>
        </w:rPr>
        <w:t>）完成上级政府交办的其它事项。</w:t>
      </w:r>
    </w:p>
    <w:p w:rsidR="003873D0" w:rsidRDefault="003873D0">
      <w:pPr>
        <w:numPr>
          <w:ilvl w:val="0"/>
          <w:numId w:val="1"/>
        </w:numPr>
        <w:ind w:firstLine="329"/>
        <w:rPr>
          <w:sz w:val="28"/>
          <w:szCs w:val="28"/>
        </w:rPr>
      </w:pPr>
      <w:r>
        <w:rPr>
          <w:rFonts w:eastAsia="Times New Roman"/>
          <w:sz w:val="28"/>
          <w:szCs w:val="28"/>
        </w:rPr>
        <w:t>   </w:t>
      </w:r>
      <w:r>
        <w:rPr>
          <w:sz w:val="28"/>
          <w:szCs w:val="28"/>
        </w:rPr>
        <w:t xml:space="preserve"> </w:t>
      </w:r>
      <w:r>
        <w:rPr>
          <w:rFonts w:hint="eastAsia"/>
          <w:sz w:val="28"/>
          <w:szCs w:val="28"/>
        </w:rPr>
        <w:t>内设机构</w:t>
      </w:r>
    </w:p>
    <w:p w:rsidR="003873D0" w:rsidRDefault="003873D0" w:rsidP="00504560">
      <w:pPr>
        <w:ind w:firstLineChars="200" w:firstLine="31680"/>
        <w:rPr>
          <w:sz w:val="28"/>
          <w:szCs w:val="28"/>
        </w:rPr>
      </w:pPr>
      <w:r>
        <w:rPr>
          <w:rFonts w:hint="eastAsia"/>
          <w:sz w:val="32"/>
          <w:szCs w:val="32"/>
        </w:rPr>
        <w:t>我乡纳入</w:t>
      </w:r>
      <w:r>
        <w:rPr>
          <w:sz w:val="32"/>
          <w:szCs w:val="32"/>
        </w:rPr>
        <w:t>2018</w:t>
      </w:r>
      <w:r>
        <w:rPr>
          <w:rFonts w:hint="eastAsia"/>
          <w:sz w:val="32"/>
          <w:szCs w:val="32"/>
        </w:rPr>
        <w:t>年度部门决算汇编范围的独立核算单位</w:t>
      </w:r>
      <w:r>
        <w:rPr>
          <w:sz w:val="32"/>
          <w:szCs w:val="32"/>
        </w:rPr>
        <w:t>1</w:t>
      </w:r>
      <w:r>
        <w:rPr>
          <w:rFonts w:hint="eastAsia"/>
          <w:sz w:val="32"/>
          <w:szCs w:val="32"/>
        </w:rPr>
        <w:t>户，为单户录入</w:t>
      </w:r>
      <w:r>
        <w:rPr>
          <w:sz w:val="32"/>
          <w:szCs w:val="32"/>
        </w:rPr>
        <w:t> </w:t>
      </w:r>
      <w:r>
        <w:rPr>
          <w:rFonts w:hint="eastAsia"/>
          <w:sz w:val="32"/>
          <w:szCs w:val="32"/>
        </w:rPr>
        <w:t>；按单位基本性质划分为：行政单位；按单位执行会计制度划分为：行政单位会计制度的单位；为一级预算单位</w:t>
      </w:r>
      <w:r>
        <w:rPr>
          <w:rFonts w:hint="eastAsia"/>
          <w:sz w:val="28"/>
          <w:szCs w:val="28"/>
        </w:rPr>
        <w:t>。</w:t>
      </w:r>
    </w:p>
    <w:p w:rsidR="003873D0" w:rsidRDefault="003873D0" w:rsidP="00504560">
      <w:pPr>
        <w:ind w:firstLineChars="200" w:firstLine="31680"/>
        <w:rPr>
          <w:rFonts w:ascii="??_GB2312" w:hAnsi="仿宋"/>
          <w:sz w:val="32"/>
          <w:szCs w:val="32"/>
        </w:rPr>
      </w:pPr>
      <w:r>
        <w:rPr>
          <w:rFonts w:ascii="??_GB2312" w:hAnsi="仿宋" w:hint="eastAsia"/>
          <w:sz w:val="32"/>
          <w:szCs w:val="32"/>
        </w:rPr>
        <w:t>大同县峰峪乡人民政府</w:t>
      </w:r>
      <w:r>
        <w:rPr>
          <w:rFonts w:ascii="??_GB2312" w:eastAsia="Times New Roman" w:hAnsi="仿宋"/>
          <w:sz w:val="32"/>
          <w:szCs w:val="32"/>
        </w:rPr>
        <w:t>为乡级行政预算单位，上级编办核定我乡行政编制</w:t>
      </w:r>
      <w:r>
        <w:rPr>
          <w:rFonts w:ascii="??_GB2312" w:hAnsi="仿宋"/>
          <w:sz w:val="32"/>
          <w:szCs w:val="32"/>
        </w:rPr>
        <w:t>23</w:t>
      </w:r>
      <w:r>
        <w:rPr>
          <w:rFonts w:ascii="??_GB2312" w:eastAsia="Times New Roman" w:hAnsi="仿宋"/>
          <w:sz w:val="32"/>
          <w:szCs w:val="32"/>
        </w:rPr>
        <w:t>个，事业编制</w:t>
      </w:r>
      <w:r>
        <w:rPr>
          <w:rFonts w:ascii="??_GB2312" w:eastAsia="Times New Roman" w:hAnsi="仿宋"/>
          <w:sz w:val="32"/>
          <w:szCs w:val="32"/>
        </w:rPr>
        <w:t>1</w:t>
      </w:r>
      <w:r>
        <w:rPr>
          <w:rFonts w:ascii="??_GB2312" w:hAnsi="仿宋"/>
          <w:sz w:val="32"/>
          <w:szCs w:val="32"/>
        </w:rPr>
        <w:t>3</w:t>
      </w:r>
      <w:r>
        <w:rPr>
          <w:rFonts w:ascii="??_GB2312" w:eastAsia="Times New Roman" w:hAnsi="仿宋"/>
          <w:sz w:val="32"/>
          <w:szCs w:val="32"/>
        </w:rPr>
        <w:t>个。实有开资人员</w:t>
      </w:r>
      <w:r>
        <w:rPr>
          <w:rFonts w:ascii="??_GB2312" w:hAnsi="仿宋"/>
          <w:sz w:val="32"/>
          <w:szCs w:val="32"/>
        </w:rPr>
        <w:t>24</w:t>
      </w:r>
      <w:r>
        <w:rPr>
          <w:rFonts w:ascii="??_GB2312" w:eastAsia="Times New Roman" w:hAnsi="仿宋"/>
          <w:sz w:val="32"/>
          <w:szCs w:val="32"/>
        </w:rPr>
        <w:t>人，其中：行政在职</w:t>
      </w:r>
      <w:r>
        <w:rPr>
          <w:rFonts w:ascii="??_GB2312" w:hAnsi="仿宋"/>
          <w:sz w:val="32"/>
          <w:szCs w:val="32"/>
        </w:rPr>
        <w:t>14</w:t>
      </w:r>
      <w:r>
        <w:rPr>
          <w:rFonts w:ascii="??_GB2312" w:eastAsia="Times New Roman" w:hAnsi="仿宋"/>
          <w:sz w:val="32"/>
          <w:szCs w:val="32"/>
        </w:rPr>
        <w:t>人，事业在职</w:t>
      </w:r>
      <w:r>
        <w:rPr>
          <w:rFonts w:ascii="??_GB2312" w:hAnsi="仿宋"/>
          <w:sz w:val="32"/>
          <w:szCs w:val="32"/>
        </w:rPr>
        <w:t>10</w:t>
      </w:r>
      <w:r>
        <w:rPr>
          <w:rFonts w:ascii="??_GB2312" w:eastAsia="Times New Roman" w:hAnsi="仿宋"/>
          <w:sz w:val="32"/>
          <w:szCs w:val="32"/>
        </w:rPr>
        <w:t>人。</w:t>
      </w:r>
    </w:p>
    <w:p w:rsidR="003873D0" w:rsidRDefault="003873D0">
      <w:pPr>
        <w:rPr>
          <w:b/>
          <w:sz w:val="32"/>
          <w:szCs w:val="32"/>
        </w:rPr>
      </w:pPr>
      <w:r>
        <w:rPr>
          <w:rFonts w:hint="eastAsia"/>
          <w:b/>
          <w:sz w:val="32"/>
          <w:szCs w:val="32"/>
        </w:rPr>
        <w:t>第二部分</w:t>
      </w:r>
      <w:r>
        <w:rPr>
          <w:b/>
          <w:sz w:val="32"/>
          <w:szCs w:val="32"/>
        </w:rPr>
        <w:t xml:space="preserve">  </w:t>
      </w:r>
      <w:r>
        <w:rPr>
          <w:rFonts w:hint="eastAsia"/>
          <w:b/>
          <w:sz w:val="32"/>
          <w:szCs w:val="32"/>
        </w:rPr>
        <w:t>大同市云州区峰峪乡人民政府</w:t>
      </w:r>
      <w:r>
        <w:rPr>
          <w:b/>
          <w:sz w:val="32"/>
          <w:szCs w:val="32"/>
        </w:rPr>
        <w:t>2018</w:t>
      </w:r>
      <w:r>
        <w:rPr>
          <w:rFonts w:hint="eastAsia"/>
          <w:b/>
          <w:sz w:val="32"/>
          <w:szCs w:val="32"/>
        </w:rPr>
        <w:t>年部门决算报表</w:t>
      </w:r>
    </w:p>
    <w:p w:rsidR="003873D0" w:rsidRDefault="003873D0">
      <w:pPr>
        <w:rPr>
          <w:sz w:val="32"/>
          <w:szCs w:val="32"/>
        </w:rPr>
      </w:pPr>
      <w:r>
        <w:rPr>
          <w:rFonts w:hint="eastAsia"/>
          <w:sz w:val="32"/>
          <w:szCs w:val="32"/>
        </w:rPr>
        <w:t>（见附件）</w:t>
      </w:r>
    </w:p>
    <w:p w:rsidR="003873D0" w:rsidRDefault="003873D0">
      <w:pPr>
        <w:rPr>
          <w:b/>
          <w:sz w:val="28"/>
          <w:szCs w:val="28"/>
        </w:rPr>
      </w:pPr>
      <w:r>
        <w:rPr>
          <w:rFonts w:hint="eastAsia"/>
          <w:b/>
          <w:sz w:val="32"/>
          <w:szCs w:val="32"/>
        </w:rPr>
        <w:t>第三部分</w:t>
      </w:r>
    </w:p>
    <w:p w:rsidR="003873D0" w:rsidRDefault="003873D0">
      <w:pPr>
        <w:rPr>
          <w:sz w:val="32"/>
          <w:szCs w:val="32"/>
        </w:rPr>
      </w:pPr>
      <w:r>
        <w:rPr>
          <w:rFonts w:hint="eastAsia"/>
          <w:sz w:val="32"/>
          <w:szCs w:val="32"/>
        </w:rPr>
        <w:t>一、</w:t>
      </w:r>
      <w:r>
        <w:rPr>
          <w:sz w:val="32"/>
          <w:szCs w:val="32"/>
        </w:rPr>
        <w:t>2018</w:t>
      </w:r>
      <w:r>
        <w:rPr>
          <w:rFonts w:hint="eastAsia"/>
          <w:sz w:val="32"/>
          <w:szCs w:val="32"/>
        </w:rPr>
        <w:t>年度部门决算收支情况</w:t>
      </w:r>
    </w:p>
    <w:p w:rsidR="003873D0" w:rsidRDefault="003873D0">
      <w:pPr>
        <w:rPr>
          <w:sz w:val="32"/>
          <w:szCs w:val="32"/>
        </w:rPr>
      </w:pPr>
      <w:r>
        <w:rPr>
          <w:rFonts w:hint="eastAsia"/>
          <w:sz w:val="32"/>
          <w:szCs w:val="32"/>
        </w:rPr>
        <w:t>（一）收入情况</w:t>
      </w:r>
    </w:p>
    <w:p w:rsidR="003873D0" w:rsidRDefault="003873D0" w:rsidP="00504560">
      <w:pPr>
        <w:ind w:firstLineChars="200" w:firstLine="31680"/>
        <w:rPr>
          <w:sz w:val="32"/>
          <w:szCs w:val="32"/>
        </w:rPr>
      </w:pPr>
      <w:r>
        <w:rPr>
          <w:rFonts w:hint="eastAsia"/>
          <w:sz w:val="32"/>
          <w:szCs w:val="32"/>
        </w:rPr>
        <w:t>大同市云州区峰峪乡人民政府</w:t>
      </w:r>
      <w:r>
        <w:rPr>
          <w:sz w:val="32"/>
          <w:szCs w:val="32"/>
        </w:rPr>
        <w:t>2018</w:t>
      </w:r>
      <w:r>
        <w:rPr>
          <w:rFonts w:hint="eastAsia"/>
          <w:sz w:val="32"/>
          <w:szCs w:val="32"/>
        </w:rPr>
        <w:t>年度收入</w:t>
      </w:r>
      <w:r>
        <w:rPr>
          <w:sz w:val="32"/>
          <w:szCs w:val="32"/>
        </w:rPr>
        <w:t> 1202.45</w:t>
      </w:r>
      <w:r>
        <w:rPr>
          <w:rFonts w:hint="eastAsia"/>
          <w:sz w:val="32"/>
          <w:szCs w:val="32"/>
        </w:rPr>
        <w:t>万元，比上年的</w:t>
      </w:r>
      <w:r>
        <w:rPr>
          <w:sz w:val="32"/>
          <w:szCs w:val="32"/>
        </w:rPr>
        <w:t>1249.20</w:t>
      </w:r>
      <w:r>
        <w:rPr>
          <w:rFonts w:hint="eastAsia"/>
          <w:sz w:val="32"/>
          <w:szCs w:val="32"/>
        </w:rPr>
        <w:t>万元减少</w:t>
      </w:r>
      <w:r>
        <w:rPr>
          <w:sz w:val="32"/>
          <w:szCs w:val="32"/>
        </w:rPr>
        <w:t>46.75</w:t>
      </w:r>
      <w:r>
        <w:rPr>
          <w:rFonts w:hint="eastAsia"/>
          <w:sz w:val="32"/>
          <w:szCs w:val="32"/>
        </w:rPr>
        <w:t>万元</w:t>
      </w:r>
    </w:p>
    <w:p w:rsidR="003873D0" w:rsidRDefault="003873D0">
      <w:pPr>
        <w:rPr>
          <w:sz w:val="32"/>
          <w:szCs w:val="32"/>
        </w:rPr>
      </w:pPr>
      <w:r>
        <w:rPr>
          <w:rFonts w:hint="eastAsia"/>
          <w:sz w:val="32"/>
          <w:szCs w:val="32"/>
        </w:rPr>
        <w:t>（二）一般公共预算支出情况</w:t>
      </w:r>
    </w:p>
    <w:p w:rsidR="003873D0" w:rsidRDefault="003873D0" w:rsidP="00504560">
      <w:pPr>
        <w:ind w:firstLineChars="200" w:firstLine="31680"/>
        <w:rPr>
          <w:sz w:val="32"/>
          <w:szCs w:val="32"/>
        </w:rPr>
      </w:pPr>
      <w:r>
        <w:rPr>
          <w:sz w:val="32"/>
          <w:szCs w:val="32"/>
        </w:rPr>
        <w:t>1.2018</w:t>
      </w:r>
      <w:r>
        <w:rPr>
          <w:rFonts w:hint="eastAsia"/>
          <w:sz w:val="32"/>
          <w:szCs w:val="32"/>
        </w:rPr>
        <w:t>年基本支出</w:t>
      </w:r>
      <w:r>
        <w:rPr>
          <w:sz w:val="32"/>
          <w:szCs w:val="32"/>
        </w:rPr>
        <w:t>396.4</w:t>
      </w:r>
      <w:r>
        <w:rPr>
          <w:rFonts w:hint="eastAsia"/>
          <w:sz w:val="32"/>
          <w:szCs w:val="32"/>
        </w:rPr>
        <w:t>万元，比上年的</w:t>
      </w:r>
      <w:r>
        <w:rPr>
          <w:sz w:val="32"/>
          <w:szCs w:val="32"/>
        </w:rPr>
        <w:t>293.76</w:t>
      </w:r>
      <w:r>
        <w:rPr>
          <w:rFonts w:hint="eastAsia"/>
          <w:sz w:val="32"/>
          <w:szCs w:val="32"/>
        </w:rPr>
        <w:t>万元增加</w:t>
      </w:r>
      <w:r>
        <w:rPr>
          <w:sz w:val="32"/>
          <w:szCs w:val="32"/>
        </w:rPr>
        <w:t>102.64</w:t>
      </w:r>
      <w:r>
        <w:rPr>
          <w:rFonts w:hint="eastAsia"/>
          <w:sz w:val="32"/>
          <w:szCs w:val="32"/>
        </w:rPr>
        <w:t>万元，基本支出系按现有人员工资标准和公用经费定额标准核定</w:t>
      </w:r>
      <w:r>
        <w:rPr>
          <w:sz w:val="32"/>
          <w:szCs w:val="32"/>
        </w:rPr>
        <w:t>,</w:t>
      </w:r>
      <w:r>
        <w:rPr>
          <w:rFonts w:hint="eastAsia"/>
          <w:sz w:val="32"/>
          <w:szCs w:val="32"/>
        </w:rPr>
        <w:t>增加的主要原因是工资、养老保险缴费等增加和人员增加。其中</w:t>
      </w:r>
      <w:r>
        <w:rPr>
          <w:sz w:val="32"/>
          <w:szCs w:val="32"/>
        </w:rPr>
        <w:t>:</w:t>
      </w:r>
      <w:r>
        <w:rPr>
          <w:rFonts w:hint="eastAsia"/>
          <w:sz w:val="32"/>
          <w:szCs w:val="32"/>
        </w:rPr>
        <w:t>人员经费</w:t>
      </w:r>
      <w:r>
        <w:rPr>
          <w:sz w:val="32"/>
          <w:szCs w:val="32"/>
        </w:rPr>
        <w:t>262</w:t>
      </w:r>
      <w:r>
        <w:rPr>
          <w:rFonts w:hint="eastAsia"/>
          <w:sz w:val="32"/>
          <w:szCs w:val="32"/>
        </w:rPr>
        <w:t>万元</w:t>
      </w:r>
      <w:r>
        <w:rPr>
          <w:sz w:val="32"/>
          <w:szCs w:val="32"/>
        </w:rPr>
        <w:t>,</w:t>
      </w:r>
      <w:r>
        <w:rPr>
          <w:rFonts w:hint="eastAsia"/>
          <w:sz w:val="32"/>
          <w:szCs w:val="32"/>
        </w:rPr>
        <w:t>主要包括基本工资、津贴补贴、奖金、其它社会保障费、绩效工资、其他工资福利支出</w:t>
      </w:r>
      <w:r>
        <w:rPr>
          <w:sz w:val="32"/>
          <w:szCs w:val="32"/>
        </w:rPr>
        <w:t>,</w:t>
      </w:r>
      <w:r>
        <w:rPr>
          <w:rFonts w:hint="eastAsia"/>
          <w:sz w:val="32"/>
          <w:szCs w:val="32"/>
        </w:rPr>
        <w:t>退休费、生活补助、奖励金、住房公积金、提租补贴、采暖补贴等</w:t>
      </w:r>
      <w:r>
        <w:rPr>
          <w:sz w:val="32"/>
          <w:szCs w:val="32"/>
        </w:rPr>
        <w:t>;</w:t>
      </w:r>
      <w:r>
        <w:rPr>
          <w:rFonts w:hint="eastAsia"/>
          <w:sz w:val="32"/>
          <w:szCs w:val="32"/>
        </w:rPr>
        <w:t>公用经费</w:t>
      </w:r>
      <w:r>
        <w:rPr>
          <w:sz w:val="32"/>
          <w:szCs w:val="32"/>
        </w:rPr>
        <w:t>121.6</w:t>
      </w:r>
      <w:r>
        <w:rPr>
          <w:rFonts w:hint="eastAsia"/>
          <w:sz w:val="32"/>
          <w:szCs w:val="32"/>
        </w:rPr>
        <w:t>万元</w:t>
      </w:r>
      <w:r>
        <w:rPr>
          <w:sz w:val="32"/>
          <w:szCs w:val="32"/>
        </w:rPr>
        <w:t>,</w:t>
      </w:r>
      <w:r>
        <w:rPr>
          <w:rFonts w:hint="eastAsia"/>
          <w:sz w:val="32"/>
          <w:szCs w:val="32"/>
        </w:rPr>
        <w:t>主要包括办公费、印刷费、手续费、邮电费、差旅费、维修</w:t>
      </w:r>
      <w:r>
        <w:rPr>
          <w:sz w:val="32"/>
          <w:szCs w:val="32"/>
        </w:rPr>
        <w:t>(</w:t>
      </w:r>
      <w:r>
        <w:rPr>
          <w:rFonts w:hint="eastAsia"/>
          <w:sz w:val="32"/>
          <w:szCs w:val="32"/>
        </w:rPr>
        <w:t>护</w:t>
      </w:r>
      <w:r>
        <w:rPr>
          <w:sz w:val="32"/>
          <w:szCs w:val="32"/>
        </w:rPr>
        <w:t>)</w:t>
      </w:r>
      <w:r>
        <w:rPr>
          <w:rFonts w:hint="eastAsia"/>
          <w:sz w:val="32"/>
          <w:szCs w:val="32"/>
        </w:rPr>
        <w:t>费、培训费、劳务费、工会经费、福利费、公务用车运行维护费、其他交通费、其他商品和服务支出等。</w:t>
      </w:r>
    </w:p>
    <w:p w:rsidR="003873D0" w:rsidRDefault="003873D0" w:rsidP="00504560">
      <w:pPr>
        <w:ind w:firstLineChars="200" w:firstLine="31680"/>
        <w:rPr>
          <w:sz w:val="32"/>
          <w:szCs w:val="32"/>
        </w:rPr>
      </w:pPr>
      <w:r>
        <w:rPr>
          <w:sz w:val="32"/>
          <w:szCs w:val="32"/>
        </w:rPr>
        <w:t>2.2018</w:t>
      </w:r>
      <w:r>
        <w:rPr>
          <w:rFonts w:hint="eastAsia"/>
          <w:sz w:val="32"/>
          <w:szCs w:val="32"/>
        </w:rPr>
        <w:t>年项目支出</w:t>
      </w:r>
      <w:r>
        <w:rPr>
          <w:sz w:val="32"/>
          <w:szCs w:val="32"/>
        </w:rPr>
        <w:t>780.4</w:t>
      </w:r>
      <w:r>
        <w:rPr>
          <w:rFonts w:hint="eastAsia"/>
          <w:sz w:val="32"/>
          <w:szCs w:val="32"/>
        </w:rPr>
        <w:t>万元</w:t>
      </w:r>
      <w:r>
        <w:rPr>
          <w:sz w:val="32"/>
          <w:szCs w:val="32"/>
        </w:rPr>
        <w:t>,</w:t>
      </w:r>
      <w:r>
        <w:rPr>
          <w:rFonts w:hint="eastAsia"/>
          <w:sz w:val="32"/>
          <w:szCs w:val="32"/>
        </w:rPr>
        <w:t>比</w:t>
      </w:r>
      <w:r>
        <w:rPr>
          <w:sz w:val="32"/>
          <w:szCs w:val="32"/>
        </w:rPr>
        <w:t>2017</w:t>
      </w:r>
      <w:r>
        <w:rPr>
          <w:rFonts w:hint="eastAsia"/>
          <w:sz w:val="32"/>
          <w:szCs w:val="32"/>
        </w:rPr>
        <w:t>年的</w:t>
      </w:r>
      <w:r>
        <w:rPr>
          <w:sz w:val="32"/>
          <w:szCs w:val="32"/>
        </w:rPr>
        <w:t>857.77</w:t>
      </w:r>
      <w:r>
        <w:rPr>
          <w:rFonts w:hint="eastAsia"/>
          <w:sz w:val="32"/>
          <w:szCs w:val="32"/>
        </w:rPr>
        <w:t>万元减少</w:t>
      </w:r>
      <w:r>
        <w:rPr>
          <w:sz w:val="32"/>
          <w:szCs w:val="32"/>
        </w:rPr>
        <w:t>77.37</w:t>
      </w:r>
      <w:r>
        <w:rPr>
          <w:rFonts w:hint="eastAsia"/>
          <w:sz w:val="32"/>
          <w:szCs w:val="32"/>
        </w:rPr>
        <w:t>万元。</w:t>
      </w:r>
      <w:r>
        <w:rPr>
          <w:sz w:val="32"/>
          <w:szCs w:val="32"/>
        </w:rPr>
        <w:t>2018</w:t>
      </w:r>
      <w:r>
        <w:rPr>
          <w:rFonts w:hint="eastAsia"/>
          <w:sz w:val="32"/>
          <w:szCs w:val="32"/>
        </w:rPr>
        <w:t>年“三公</w:t>
      </w:r>
      <w:r>
        <w:rPr>
          <w:sz w:val="32"/>
          <w:szCs w:val="32"/>
        </w:rPr>
        <w:t>"</w:t>
      </w:r>
      <w:r>
        <w:rPr>
          <w:rFonts w:hint="eastAsia"/>
          <w:sz w:val="32"/>
          <w:szCs w:val="32"/>
        </w:rPr>
        <w:t>经费决算</w:t>
      </w:r>
      <w:r>
        <w:rPr>
          <w:sz w:val="32"/>
          <w:szCs w:val="32"/>
        </w:rPr>
        <w:t>6.73</w:t>
      </w:r>
      <w:r>
        <w:rPr>
          <w:rFonts w:hint="eastAsia"/>
          <w:sz w:val="32"/>
          <w:szCs w:val="32"/>
        </w:rPr>
        <w:t>万元</w:t>
      </w:r>
      <w:r>
        <w:rPr>
          <w:sz w:val="32"/>
          <w:szCs w:val="32"/>
        </w:rPr>
        <w:t>,</w:t>
      </w:r>
      <w:r>
        <w:rPr>
          <w:rFonts w:hint="eastAsia"/>
          <w:sz w:val="32"/>
          <w:szCs w:val="32"/>
        </w:rPr>
        <w:t>比</w:t>
      </w:r>
      <w:r>
        <w:rPr>
          <w:sz w:val="32"/>
          <w:szCs w:val="32"/>
        </w:rPr>
        <w:t>2017</w:t>
      </w:r>
      <w:r>
        <w:rPr>
          <w:rFonts w:hint="eastAsia"/>
          <w:sz w:val="32"/>
          <w:szCs w:val="32"/>
        </w:rPr>
        <w:t>年的</w:t>
      </w:r>
      <w:r>
        <w:rPr>
          <w:sz w:val="32"/>
          <w:szCs w:val="32"/>
        </w:rPr>
        <w:t>3.77</w:t>
      </w:r>
      <w:r>
        <w:rPr>
          <w:rFonts w:hint="eastAsia"/>
          <w:sz w:val="32"/>
          <w:szCs w:val="32"/>
        </w:rPr>
        <w:t>万元增加</w:t>
      </w:r>
      <w:r>
        <w:rPr>
          <w:sz w:val="32"/>
          <w:szCs w:val="32"/>
        </w:rPr>
        <w:t>2.96</w:t>
      </w:r>
      <w:r>
        <w:rPr>
          <w:rFonts w:hint="eastAsia"/>
          <w:sz w:val="32"/>
          <w:szCs w:val="32"/>
        </w:rPr>
        <w:t>万元。其中</w:t>
      </w:r>
      <w:r>
        <w:rPr>
          <w:sz w:val="32"/>
          <w:szCs w:val="32"/>
        </w:rPr>
        <w:t>:</w:t>
      </w:r>
      <w:r>
        <w:rPr>
          <w:rFonts w:hint="eastAsia"/>
          <w:sz w:val="32"/>
          <w:szCs w:val="32"/>
        </w:rPr>
        <w:t>公务接待费没有产生。公务用车购置费</w:t>
      </w:r>
      <w:r>
        <w:rPr>
          <w:sz w:val="32"/>
          <w:szCs w:val="32"/>
        </w:rPr>
        <w:t>0</w:t>
      </w:r>
      <w:r>
        <w:rPr>
          <w:rFonts w:hint="eastAsia"/>
          <w:sz w:val="32"/>
          <w:szCs w:val="32"/>
        </w:rPr>
        <w:t>元</w:t>
      </w:r>
      <w:r>
        <w:rPr>
          <w:sz w:val="32"/>
          <w:szCs w:val="32"/>
        </w:rPr>
        <w:t>,</w:t>
      </w:r>
      <w:r>
        <w:rPr>
          <w:rFonts w:hint="eastAsia"/>
          <w:sz w:val="32"/>
          <w:szCs w:val="32"/>
        </w:rPr>
        <w:t>和上年相同</w:t>
      </w:r>
      <w:r>
        <w:rPr>
          <w:sz w:val="32"/>
          <w:szCs w:val="32"/>
        </w:rPr>
        <w:t>,</w:t>
      </w:r>
      <w:r>
        <w:rPr>
          <w:rFonts w:hint="eastAsia"/>
          <w:sz w:val="32"/>
          <w:szCs w:val="32"/>
        </w:rPr>
        <w:t>因公出国</w:t>
      </w:r>
      <w:r>
        <w:rPr>
          <w:sz w:val="32"/>
          <w:szCs w:val="32"/>
        </w:rPr>
        <w:t>(</w:t>
      </w:r>
      <w:r>
        <w:rPr>
          <w:rFonts w:hint="eastAsia"/>
          <w:sz w:val="32"/>
          <w:szCs w:val="32"/>
        </w:rPr>
        <w:t>境</w:t>
      </w:r>
      <w:r>
        <w:rPr>
          <w:sz w:val="32"/>
          <w:szCs w:val="32"/>
        </w:rPr>
        <w:t>)</w:t>
      </w:r>
      <w:r>
        <w:rPr>
          <w:rFonts w:hint="eastAsia"/>
          <w:sz w:val="32"/>
          <w:szCs w:val="32"/>
        </w:rPr>
        <w:t>费用</w:t>
      </w:r>
      <w:r>
        <w:rPr>
          <w:sz w:val="32"/>
          <w:szCs w:val="32"/>
        </w:rPr>
        <w:t>0</w:t>
      </w:r>
      <w:r>
        <w:rPr>
          <w:rFonts w:hint="eastAsia"/>
          <w:sz w:val="32"/>
          <w:szCs w:val="32"/>
        </w:rPr>
        <w:t>元</w:t>
      </w:r>
      <w:r>
        <w:rPr>
          <w:sz w:val="32"/>
          <w:szCs w:val="32"/>
        </w:rPr>
        <w:t>,</w:t>
      </w:r>
      <w:r>
        <w:rPr>
          <w:rFonts w:hint="eastAsia"/>
          <w:sz w:val="32"/>
          <w:szCs w:val="32"/>
        </w:rPr>
        <w:t>和上年相同。</w:t>
      </w:r>
    </w:p>
    <w:p w:rsidR="003873D0" w:rsidRDefault="003873D0" w:rsidP="00504560">
      <w:pPr>
        <w:ind w:firstLineChars="200" w:firstLine="31680"/>
        <w:rPr>
          <w:sz w:val="32"/>
          <w:szCs w:val="32"/>
        </w:rPr>
      </w:pPr>
      <w:r>
        <w:rPr>
          <w:rFonts w:hint="eastAsia"/>
          <w:sz w:val="32"/>
          <w:szCs w:val="32"/>
        </w:rPr>
        <w:t>我单位一直认真贯彻落实中央“八项规定</w:t>
      </w:r>
      <w:r>
        <w:rPr>
          <w:sz w:val="32"/>
          <w:szCs w:val="32"/>
        </w:rPr>
        <w:t>"</w:t>
      </w:r>
      <w:r>
        <w:rPr>
          <w:rFonts w:hint="eastAsia"/>
          <w:sz w:val="32"/>
          <w:szCs w:val="32"/>
        </w:rPr>
        <w:t>精神和厉行节约，要求严格按照预算安排从严控制”三公</w:t>
      </w:r>
      <w:r>
        <w:rPr>
          <w:sz w:val="32"/>
          <w:szCs w:val="32"/>
        </w:rPr>
        <w:t>"</w:t>
      </w:r>
      <w:r>
        <w:rPr>
          <w:rFonts w:hint="eastAsia"/>
          <w:sz w:val="32"/>
          <w:szCs w:val="32"/>
        </w:rPr>
        <w:t>经费开支。</w:t>
      </w:r>
    </w:p>
    <w:p w:rsidR="003873D0" w:rsidRDefault="003873D0">
      <w:pPr>
        <w:rPr>
          <w:sz w:val="32"/>
          <w:szCs w:val="32"/>
        </w:rPr>
      </w:pPr>
      <w:r>
        <w:rPr>
          <w:rFonts w:hint="eastAsia"/>
          <w:sz w:val="32"/>
          <w:szCs w:val="32"/>
        </w:rPr>
        <w:t>三、政府性基金决算情况</w:t>
      </w:r>
    </w:p>
    <w:p w:rsidR="003873D0" w:rsidRDefault="003873D0" w:rsidP="00504560">
      <w:pPr>
        <w:ind w:firstLineChars="200" w:firstLine="31680"/>
        <w:rPr>
          <w:sz w:val="32"/>
          <w:szCs w:val="32"/>
        </w:rPr>
      </w:pPr>
      <w:r>
        <w:rPr>
          <w:sz w:val="32"/>
          <w:szCs w:val="32"/>
        </w:rPr>
        <w:t>2018</w:t>
      </w:r>
      <w:r>
        <w:rPr>
          <w:rFonts w:hint="eastAsia"/>
          <w:sz w:val="32"/>
          <w:szCs w:val="32"/>
        </w:rPr>
        <w:t>年大同市云州区峰峪乡人民政府政府性基金预算</w:t>
      </w:r>
      <w:r>
        <w:rPr>
          <w:sz w:val="32"/>
          <w:szCs w:val="32"/>
        </w:rPr>
        <w:t>19.59</w:t>
      </w:r>
      <w:r>
        <w:rPr>
          <w:rFonts w:hint="eastAsia"/>
          <w:sz w:val="32"/>
          <w:szCs w:val="32"/>
        </w:rPr>
        <w:t>万元。</w:t>
      </w:r>
    </w:p>
    <w:p w:rsidR="003873D0" w:rsidRDefault="003873D0">
      <w:pPr>
        <w:rPr>
          <w:sz w:val="32"/>
          <w:szCs w:val="32"/>
        </w:rPr>
      </w:pPr>
      <w:r>
        <w:rPr>
          <w:rFonts w:hint="eastAsia"/>
          <w:sz w:val="32"/>
          <w:szCs w:val="32"/>
        </w:rPr>
        <w:t>四、机关运行经费情况</w:t>
      </w:r>
    </w:p>
    <w:p w:rsidR="003873D0" w:rsidRDefault="003873D0" w:rsidP="00504560">
      <w:pPr>
        <w:ind w:firstLineChars="200" w:firstLine="31680"/>
        <w:rPr>
          <w:sz w:val="32"/>
          <w:szCs w:val="32"/>
        </w:rPr>
      </w:pPr>
      <w:r>
        <w:rPr>
          <w:sz w:val="32"/>
          <w:szCs w:val="32"/>
        </w:rPr>
        <w:t>2018</w:t>
      </w:r>
      <w:r>
        <w:rPr>
          <w:rFonts w:hint="eastAsia"/>
          <w:sz w:val="32"/>
          <w:szCs w:val="32"/>
        </w:rPr>
        <w:t>年机关运行经费财政拔款决算</w:t>
      </w:r>
      <w:r>
        <w:rPr>
          <w:sz w:val="32"/>
          <w:szCs w:val="32"/>
        </w:rPr>
        <w:t>121.6</w:t>
      </w:r>
      <w:r>
        <w:rPr>
          <w:rFonts w:hint="eastAsia"/>
          <w:sz w:val="32"/>
          <w:szCs w:val="32"/>
        </w:rPr>
        <w:t>万元</w:t>
      </w:r>
      <w:r>
        <w:rPr>
          <w:sz w:val="32"/>
          <w:szCs w:val="32"/>
        </w:rPr>
        <w:t>,</w:t>
      </w:r>
      <w:r>
        <w:rPr>
          <w:rFonts w:hint="eastAsia"/>
          <w:sz w:val="32"/>
          <w:szCs w:val="32"/>
        </w:rPr>
        <w:t>比</w:t>
      </w:r>
      <w:r>
        <w:rPr>
          <w:sz w:val="32"/>
          <w:szCs w:val="32"/>
        </w:rPr>
        <w:t>2017</w:t>
      </w:r>
      <w:r>
        <w:rPr>
          <w:rFonts w:hint="eastAsia"/>
          <w:sz w:val="32"/>
          <w:szCs w:val="32"/>
        </w:rPr>
        <w:t>年決算</w:t>
      </w:r>
      <w:r>
        <w:rPr>
          <w:sz w:val="32"/>
          <w:szCs w:val="32"/>
        </w:rPr>
        <w:t> 52.9</w:t>
      </w:r>
      <w:r>
        <w:rPr>
          <w:rFonts w:hint="eastAsia"/>
          <w:sz w:val="32"/>
          <w:szCs w:val="32"/>
        </w:rPr>
        <w:t>万元增加</w:t>
      </w:r>
      <w:r>
        <w:rPr>
          <w:sz w:val="32"/>
          <w:szCs w:val="32"/>
        </w:rPr>
        <w:t>68.7</w:t>
      </w:r>
      <w:r>
        <w:rPr>
          <w:rFonts w:hint="eastAsia"/>
          <w:sz w:val="32"/>
          <w:szCs w:val="32"/>
        </w:rPr>
        <w:t>万元，原因是机关服务办公费增加，维修维护费增加。</w:t>
      </w:r>
    </w:p>
    <w:p w:rsidR="003873D0" w:rsidRDefault="003873D0">
      <w:pPr>
        <w:rPr>
          <w:sz w:val="32"/>
          <w:szCs w:val="32"/>
        </w:rPr>
      </w:pPr>
      <w:r>
        <w:rPr>
          <w:rFonts w:hint="eastAsia"/>
          <w:sz w:val="32"/>
          <w:szCs w:val="32"/>
        </w:rPr>
        <w:t>五、政府采购情况</w:t>
      </w:r>
    </w:p>
    <w:p w:rsidR="003873D0" w:rsidRDefault="003873D0" w:rsidP="00504560">
      <w:pPr>
        <w:ind w:firstLineChars="200" w:firstLine="31680"/>
        <w:rPr>
          <w:sz w:val="32"/>
          <w:szCs w:val="32"/>
        </w:rPr>
      </w:pPr>
      <w:r>
        <w:rPr>
          <w:sz w:val="32"/>
          <w:szCs w:val="32"/>
        </w:rPr>
        <w:t>2018</w:t>
      </w:r>
      <w:r>
        <w:rPr>
          <w:rFonts w:hint="eastAsia"/>
          <w:sz w:val="32"/>
          <w:szCs w:val="32"/>
        </w:rPr>
        <w:t>年大同市云州区峰峪</w:t>
      </w:r>
      <w:bookmarkStart w:id="0" w:name="_GoBack"/>
      <w:bookmarkEnd w:id="0"/>
      <w:r>
        <w:rPr>
          <w:rFonts w:hint="eastAsia"/>
          <w:sz w:val="32"/>
          <w:szCs w:val="32"/>
        </w:rPr>
        <w:t>乡人民政府无政府采购</w:t>
      </w:r>
    </w:p>
    <w:p w:rsidR="003873D0" w:rsidRDefault="003873D0">
      <w:pPr>
        <w:rPr>
          <w:sz w:val="32"/>
          <w:szCs w:val="32"/>
        </w:rPr>
      </w:pPr>
      <w:r>
        <w:rPr>
          <w:rFonts w:hint="eastAsia"/>
          <w:sz w:val="32"/>
          <w:szCs w:val="32"/>
        </w:rPr>
        <w:t>六、其他说明</w:t>
      </w:r>
    </w:p>
    <w:p w:rsidR="003873D0" w:rsidRDefault="003873D0">
      <w:pPr>
        <w:rPr>
          <w:sz w:val="32"/>
          <w:szCs w:val="32"/>
        </w:rPr>
      </w:pPr>
      <w:r>
        <w:rPr>
          <w:sz w:val="32"/>
          <w:szCs w:val="32"/>
        </w:rPr>
        <w:t>(</w:t>
      </w:r>
      <w:r>
        <w:rPr>
          <w:rFonts w:hint="eastAsia"/>
          <w:sz w:val="32"/>
          <w:szCs w:val="32"/>
        </w:rPr>
        <w:t>一</w:t>
      </w:r>
      <w:r>
        <w:rPr>
          <w:sz w:val="32"/>
          <w:szCs w:val="32"/>
        </w:rPr>
        <w:t>)</w:t>
      </w:r>
      <w:r>
        <w:rPr>
          <w:rFonts w:hint="eastAsia"/>
          <w:sz w:val="32"/>
          <w:szCs w:val="32"/>
        </w:rPr>
        <w:t>国有资产占有使用情况</w:t>
      </w:r>
    </w:p>
    <w:p w:rsidR="003873D0" w:rsidRDefault="003873D0">
      <w:pPr>
        <w:rPr>
          <w:sz w:val="32"/>
          <w:szCs w:val="32"/>
        </w:rPr>
      </w:pPr>
      <w:r>
        <w:rPr>
          <w:sz w:val="32"/>
          <w:szCs w:val="32"/>
        </w:rPr>
        <w:t>1</w:t>
      </w:r>
      <w:r>
        <w:rPr>
          <w:rFonts w:hint="eastAsia"/>
          <w:sz w:val="32"/>
          <w:szCs w:val="32"/>
        </w:rPr>
        <w:t>、车辆情况</w:t>
      </w:r>
    </w:p>
    <w:p w:rsidR="003873D0" w:rsidRDefault="003873D0">
      <w:pPr>
        <w:rPr>
          <w:sz w:val="32"/>
          <w:szCs w:val="32"/>
        </w:rPr>
      </w:pPr>
      <w:r>
        <w:rPr>
          <w:sz w:val="32"/>
          <w:szCs w:val="32"/>
        </w:rPr>
        <w:t xml:space="preserve">    </w:t>
      </w:r>
      <w:r>
        <w:rPr>
          <w:rFonts w:hint="eastAsia"/>
          <w:sz w:val="32"/>
          <w:szCs w:val="32"/>
        </w:rPr>
        <w:t>公务用车</w:t>
      </w:r>
      <w:r>
        <w:rPr>
          <w:sz w:val="32"/>
          <w:szCs w:val="32"/>
        </w:rPr>
        <w:t>2</w:t>
      </w:r>
      <w:r>
        <w:rPr>
          <w:rFonts w:hint="eastAsia"/>
          <w:sz w:val="32"/>
          <w:szCs w:val="32"/>
        </w:rPr>
        <w:t>辆</w:t>
      </w:r>
    </w:p>
    <w:p w:rsidR="003873D0" w:rsidRDefault="003873D0">
      <w:pPr>
        <w:numPr>
          <w:ilvl w:val="0"/>
          <w:numId w:val="2"/>
        </w:numPr>
        <w:rPr>
          <w:sz w:val="32"/>
          <w:szCs w:val="32"/>
        </w:rPr>
      </w:pPr>
      <w:r>
        <w:rPr>
          <w:rFonts w:hint="eastAsia"/>
          <w:sz w:val="32"/>
          <w:szCs w:val="32"/>
        </w:rPr>
        <w:t>房屋情况</w:t>
      </w:r>
    </w:p>
    <w:p w:rsidR="003873D0" w:rsidRDefault="003873D0">
      <w:pPr>
        <w:rPr>
          <w:sz w:val="32"/>
          <w:szCs w:val="32"/>
        </w:rPr>
      </w:pPr>
      <w:r>
        <w:rPr>
          <w:sz w:val="32"/>
          <w:szCs w:val="32"/>
        </w:rPr>
        <w:t xml:space="preserve">    86000</w:t>
      </w:r>
      <w:r>
        <w:rPr>
          <w:rFonts w:hint="eastAsia"/>
          <w:sz w:val="32"/>
          <w:szCs w:val="32"/>
        </w:rPr>
        <w:t>平方米</w:t>
      </w:r>
    </w:p>
    <w:p w:rsidR="003873D0" w:rsidRDefault="003873D0">
      <w:pPr>
        <w:rPr>
          <w:sz w:val="32"/>
          <w:szCs w:val="32"/>
        </w:rPr>
      </w:pPr>
      <w:r>
        <w:rPr>
          <w:sz w:val="32"/>
          <w:szCs w:val="32"/>
        </w:rPr>
        <w:t> (</w:t>
      </w:r>
      <w:r>
        <w:rPr>
          <w:rFonts w:hint="eastAsia"/>
          <w:sz w:val="32"/>
          <w:szCs w:val="32"/>
        </w:rPr>
        <w:t>二</w:t>
      </w:r>
      <w:r>
        <w:rPr>
          <w:sz w:val="32"/>
          <w:szCs w:val="32"/>
        </w:rPr>
        <w:t>)</w:t>
      </w:r>
      <w:r>
        <w:rPr>
          <w:rFonts w:hint="eastAsia"/>
          <w:sz w:val="32"/>
          <w:szCs w:val="32"/>
        </w:rPr>
        <w:t>绩效管理情况</w:t>
      </w:r>
    </w:p>
    <w:p w:rsidR="003873D0" w:rsidRDefault="003873D0" w:rsidP="00504560">
      <w:pPr>
        <w:ind w:firstLineChars="200" w:firstLine="31680"/>
        <w:rPr>
          <w:sz w:val="32"/>
          <w:szCs w:val="32"/>
        </w:rPr>
      </w:pPr>
      <w:r>
        <w:rPr>
          <w:rFonts w:hint="eastAsia"/>
          <w:sz w:val="32"/>
          <w:szCs w:val="32"/>
        </w:rPr>
        <w:t>无实施绩效目标管理的项目</w:t>
      </w:r>
    </w:p>
    <w:p w:rsidR="003873D0" w:rsidRDefault="003873D0">
      <w:pPr>
        <w:rPr>
          <w:b/>
          <w:sz w:val="32"/>
          <w:szCs w:val="32"/>
        </w:rPr>
      </w:pPr>
      <w:r>
        <w:rPr>
          <w:rFonts w:hint="eastAsia"/>
          <w:b/>
          <w:sz w:val="32"/>
          <w:szCs w:val="32"/>
        </w:rPr>
        <w:t>第四部分</w:t>
      </w:r>
      <w:r>
        <w:rPr>
          <w:b/>
          <w:sz w:val="32"/>
          <w:szCs w:val="32"/>
        </w:rPr>
        <w:t xml:space="preserve">  </w:t>
      </w:r>
      <w:r>
        <w:rPr>
          <w:rFonts w:hint="eastAsia"/>
          <w:b/>
          <w:sz w:val="32"/>
          <w:szCs w:val="32"/>
        </w:rPr>
        <w:t>名词解释（单位有特殊名词的可以加入，或只解释专业名词）</w:t>
      </w:r>
    </w:p>
    <w:p w:rsidR="003873D0" w:rsidRDefault="003873D0" w:rsidP="00504560">
      <w:pPr>
        <w:ind w:firstLineChars="200" w:firstLine="31680"/>
        <w:rPr>
          <w:sz w:val="32"/>
          <w:szCs w:val="32"/>
        </w:rPr>
      </w:pPr>
      <w:r>
        <w:rPr>
          <w:rFonts w:hint="eastAsia"/>
          <w:sz w:val="32"/>
          <w:szCs w:val="32"/>
        </w:rPr>
        <w:t>公共预算财政拔款收入</w:t>
      </w:r>
      <w:r>
        <w:rPr>
          <w:sz w:val="32"/>
          <w:szCs w:val="32"/>
        </w:rPr>
        <w:t>:</w:t>
      </w:r>
      <w:r>
        <w:rPr>
          <w:rFonts w:hint="eastAsia"/>
          <w:sz w:val="32"/>
          <w:szCs w:val="32"/>
        </w:rPr>
        <w:t>指政府凭借国家政治权力</w:t>
      </w:r>
      <w:r>
        <w:rPr>
          <w:sz w:val="32"/>
          <w:szCs w:val="32"/>
        </w:rPr>
        <w:t>,</w:t>
      </w:r>
      <w:r>
        <w:rPr>
          <w:rFonts w:hint="eastAsia"/>
          <w:sz w:val="32"/>
          <w:szCs w:val="32"/>
        </w:rPr>
        <w:t>以社会管理者身份筹集以税收为主体的财政收入</w:t>
      </w:r>
      <w:r>
        <w:rPr>
          <w:sz w:val="32"/>
          <w:szCs w:val="32"/>
        </w:rPr>
        <w:t>,</w:t>
      </w:r>
      <w:r>
        <w:rPr>
          <w:rFonts w:hint="eastAsia"/>
          <w:sz w:val="32"/>
          <w:szCs w:val="32"/>
        </w:rPr>
        <w:t>用于保障和改善民生、维持国家行政职能正常行使、保障国家安全等方面的收支预算。</w:t>
      </w:r>
    </w:p>
    <w:p w:rsidR="003873D0" w:rsidRDefault="003873D0" w:rsidP="00504560">
      <w:pPr>
        <w:ind w:firstLineChars="200" w:firstLine="31680"/>
        <w:rPr>
          <w:sz w:val="32"/>
          <w:szCs w:val="32"/>
        </w:rPr>
      </w:pPr>
      <w:r>
        <w:rPr>
          <w:rFonts w:hint="eastAsia"/>
          <w:sz w:val="32"/>
          <w:szCs w:val="32"/>
        </w:rPr>
        <w:t>基本支出</w:t>
      </w:r>
      <w:r>
        <w:rPr>
          <w:sz w:val="32"/>
          <w:szCs w:val="32"/>
        </w:rPr>
        <w:t>:</w:t>
      </w:r>
      <w:r>
        <w:rPr>
          <w:rFonts w:hint="eastAsia"/>
          <w:sz w:val="32"/>
          <w:szCs w:val="32"/>
        </w:rPr>
        <w:t>指为保障机构正常运转、完成日常工作任务而发生的人员支出和公用支出。</w:t>
      </w:r>
    </w:p>
    <w:p w:rsidR="003873D0" w:rsidRDefault="003873D0">
      <w:pPr>
        <w:rPr>
          <w:sz w:val="32"/>
          <w:szCs w:val="32"/>
        </w:rPr>
      </w:pPr>
      <w:r>
        <w:rPr>
          <w:rFonts w:hint="eastAsia"/>
          <w:sz w:val="32"/>
          <w:szCs w:val="32"/>
        </w:rPr>
        <w:t>项目支出</w:t>
      </w:r>
      <w:r>
        <w:rPr>
          <w:sz w:val="32"/>
          <w:szCs w:val="32"/>
        </w:rPr>
        <w:t>:</w:t>
      </w:r>
      <w:r>
        <w:rPr>
          <w:rFonts w:hint="eastAsia"/>
          <w:sz w:val="32"/>
          <w:szCs w:val="32"/>
        </w:rPr>
        <w:t>指在基本支出之外为完成特定行政任务和事业发展目标所发生的支出。</w:t>
      </w:r>
    </w:p>
    <w:p w:rsidR="003873D0" w:rsidRDefault="003873D0">
      <w:pPr>
        <w:rPr>
          <w:sz w:val="32"/>
          <w:szCs w:val="32"/>
        </w:rPr>
      </w:pPr>
      <w:r>
        <w:rPr>
          <w:rFonts w:hint="eastAsia"/>
          <w:sz w:val="32"/>
          <w:szCs w:val="32"/>
        </w:rPr>
        <w:t>政府性基金收入</w:t>
      </w:r>
      <w:r>
        <w:rPr>
          <w:sz w:val="32"/>
          <w:szCs w:val="32"/>
        </w:rPr>
        <w:t>:</w:t>
      </w:r>
      <w:r>
        <w:rPr>
          <w:rFonts w:hint="eastAsia"/>
          <w:sz w:val="32"/>
          <w:szCs w:val="32"/>
        </w:rPr>
        <w:t>指本级基金收入主要项目包括国有土地使用权出让收入、政府住房基金收入和其他基金收入。</w:t>
      </w:r>
    </w:p>
    <w:p w:rsidR="003873D0" w:rsidRDefault="003873D0" w:rsidP="00504560">
      <w:pPr>
        <w:ind w:firstLineChars="200" w:firstLine="31680"/>
        <w:rPr>
          <w:sz w:val="32"/>
          <w:szCs w:val="32"/>
        </w:rPr>
      </w:pPr>
      <w:r>
        <w:rPr>
          <w:sz w:val="32"/>
          <w:szCs w:val="32"/>
        </w:rPr>
        <w:t>"</w:t>
      </w:r>
      <w:r>
        <w:rPr>
          <w:rFonts w:hint="eastAsia"/>
          <w:sz w:val="32"/>
          <w:szCs w:val="32"/>
        </w:rPr>
        <w:t>三公</w:t>
      </w:r>
      <w:r>
        <w:rPr>
          <w:sz w:val="32"/>
          <w:szCs w:val="32"/>
        </w:rPr>
        <w:t>"</w:t>
      </w:r>
      <w:r>
        <w:rPr>
          <w:rFonts w:hint="eastAsia"/>
          <w:sz w:val="32"/>
          <w:szCs w:val="32"/>
        </w:rPr>
        <w:t>经费</w:t>
      </w:r>
      <w:r>
        <w:rPr>
          <w:sz w:val="32"/>
          <w:szCs w:val="32"/>
        </w:rPr>
        <w:t>:</w:t>
      </w:r>
      <w:r>
        <w:rPr>
          <w:rFonts w:hint="eastAsia"/>
          <w:sz w:val="32"/>
          <w:szCs w:val="32"/>
        </w:rPr>
        <w:t>指用一般公共预算安排的因公出国</w:t>
      </w:r>
      <w:r>
        <w:rPr>
          <w:sz w:val="32"/>
          <w:szCs w:val="32"/>
        </w:rPr>
        <w:t>(</w:t>
      </w:r>
      <w:r>
        <w:rPr>
          <w:rFonts w:hint="eastAsia"/>
          <w:sz w:val="32"/>
          <w:szCs w:val="32"/>
        </w:rPr>
        <w:t>境</w:t>
      </w:r>
      <w:r>
        <w:rPr>
          <w:sz w:val="32"/>
          <w:szCs w:val="32"/>
        </w:rPr>
        <w:t>)</w:t>
      </w:r>
      <w:r>
        <w:rPr>
          <w:rFonts w:hint="eastAsia"/>
          <w:sz w:val="32"/>
          <w:szCs w:val="32"/>
        </w:rPr>
        <w:t>费、公务用车购置及运行费和公务接待费。其中</w:t>
      </w:r>
      <w:r>
        <w:rPr>
          <w:sz w:val="32"/>
          <w:szCs w:val="32"/>
        </w:rPr>
        <w:t>,</w:t>
      </w:r>
      <w:r>
        <w:rPr>
          <w:rFonts w:hint="eastAsia"/>
          <w:sz w:val="32"/>
          <w:szCs w:val="32"/>
        </w:rPr>
        <w:t>因公出国</w:t>
      </w:r>
      <w:r>
        <w:rPr>
          <w:sz w:val="32"/>
          <w:szCs w:val="32"/>
        </w:rPr>
        <w:t>(</w:t>
      </w:r>
      <w:r>
        <w:rPr>
          <w:rFonts w:hint="eastAsia"/>
          <w:sz w:val="32"/>
          <w:szCs w:val="32"/>
        </w:rPr>
        <w:t>境</w:t>
      </w:r>
      <w:r>
        <w:rPr>
          <w:sz w:val="32"/>
          <w:szCs w:val="32"/>
        </w:rPr>
        <w:t>)</w:t>
      </w:r>
      <w:r>
        <w:rPr>
          <w:rFonts w:hint="eastAsia"/>
          <w:sz w:val="32"/>
          <w:szCs w:val="32"/>
        </w:rPr>
        <w:t>费反映单位公务出国</w:t>
      </w:r>
      <w:r>
        <w:rPr>
          <w:sz w:val="32"/>
          <w:szCs w:val="32"/>
        </w:rPr>
        <w:t>(</w:t>
      </w:r>
      <w:r>
        <w:rPr>
          <w:rFonts w:hint="eastAsia"/>
          <w:sz w:val="32"/>
          <w:szCs w:val="32"/>
        </w:rPr>
        <w:t>境</w:t>
      </w:r>
      <w:r>
        <w:rPr>
          <w:sz w:val="32"/>
          <w:szCs w:val="32"/>
        </w:rPr>
        <w:t>)</w:t>
      </w:r>
      <w:r>
        <w:rPr>
          <w:rFonts w:hint="eastAsia"/>
          <w:sz w:val="32"/>
          <w:szCs w:val="32"/>
        </w:rPr>
        <w:t>的国际旅费、国外城市间交通费、住宿费、伙食费、培训费、公杂费等支出</w:t>
      </w:r>
      <w:r>
        <w:rPr>
          <w:sz w:val="32"/>
          <w:szCs w:val="32"/>
        </w:rPr>
        <w:t>;</w:t>
      </w:r>
      <w:r>
        <w:rPr>
          <w:rFonts w:hint="eastAsia"/>
          <w:sz w:val="32"/>
          <w:szCs w:val="32"/>
        </w:rPr>
        <w:t>公务用车购置费反映公务用车车辆购置支出</w:t>
      </w:r>
      <w:r>
        <w:rPr>
          <w:sz w:val="32"/>
          <w:szCs w:val="32"/>
        </w:rPr>
        <w:t>(</w:t>
      </w:r>
      <w:r>
        <w:rPr>
          <w:rFonts w:hint="eastAsia"/>
          <w:sz w:val="32"/>
          <w:szCs w:val="32"/>
        </w:rPr>
        <w:t>含车辆购置税</w:t>
      </w:r>
      <w:r>
        <w:rPr>
          <w:sz w:val="32"/>
          <w:szCs w:val="32"/>
        </w:rPr>
        <w:t>,</w:t>
      </w:r>
      <w:r>
        <w:rPr>
          <w:rFonts w:hint="eastAsia"/>
          <w:sz w:val="32"/>
          <w:szCs w:val="32"/>
        </w:rPr>
        <w:t>公务用车运行维护费反映单位按规定保留的公务用车燃料费、维修费、过路过桥费、保险费等支出</w:t>
      </w:r>
      <w:r>
        <w:rPr>
          <w:sz w:val="32"/>
          <w:szCs w:val="32"/>
        </w:rPr>
        <w:t>;</w:t>
      </w:r>
      <w:r>
        <w:rPr>
          <w:rFonts w:hint="eastAsia"/>
          <w:sz w:val="32"/>
          <w:szCs w:val="32"/>
        </w:rPr>
        <w:t>公务接待费反映单位按规定开支的各类公务接待支出。</w:t>
      </w:r>
    </w:p>
    <w:p w:rsidR="003873D0" w:rsidRDefault="003873D0" w:rsidP="00DB7097">
      <w:pPr>
        <w:ind w:firstLineChars="200" w:firstLine="31680"/>
        <w:rPr>
          <w:sz w:val="32"/>
          <w:szCs w:val="32"/>
        </w:rPr>
      </w:pPr>
      <w:r>
        <w:rPr>
          <w:rFonts w:hint="eastAsia"/>
          <w:sz w:val="32"/>
          <w:szCs w:val="32"/>
        </w:rPr>
        <w:t>机关运行经费</w:t>
      </w:r>
      <w:r>
        <w:rPr>
          <w:sz w:val="32"/>
          <w:szCs w:val="32"/>
        </w:rPr>
        <w:t>:</w:t>
      </w:r>
      <w:r>
        <w:rPr>
          <w:rFonts w:hint="eastAsia"/>
          <w:sz w:val="32"/>
          <w:szCs w:val="32"/>
        </w:rPr>
        <w:t>是指各部门的公用经费</w:t>
      </w:r>
      <w:r>
        <w:rPr>
          <w:sz w:val="32"/>
          <w:szCs w:val="32"/>
        </w:rPr>
        <w:t>,</w:t>
      </w:r>
      <w:r>
        <w:rPr>
          <w:rFonts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sectPr w:rsidR="003873D0" w:rsidSect="008450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DDD82A"/>
    <w:multiLevelType w:val="singleLevel"/>
    <w:tmpl w:val="B0DDD82A"/>
    <w:lvl w:ilvl="0">
      <w:start w:val="1"/>
      <w:numFmt w:val="chineseCounting"/>
      <w:suff w:val="nothing"/>
      <w:lvlText w:val="%1、"/>
      <w:lvlJc w:val="left"/>
      <w:rPr>
        <w:rFonts w:cs="Times New Roman" w:hint="eastAsia"/>
      </w:rPr>
    </w:lvl>
  </w:abstractNum>
  <w:abstractNum w:abstractNumId="1">
    <w:nsid w:val="BCCDE1BC"/>
    <w:multiLevelType w:val="singleLevel"/>
    <w:tmpl w:val="BCCDE1BC"/>
    <w:lvl w:ilvl="0">
      <w:start w:val="2"/>
      <w:numFmt w:val="decimal"/>
      <w:suff w:val="nothing"/>
      <w:lvlText w:val="%1、"/>
      <w:lvlJc w:val="left"/>
      <w:rPr>
        <w:rFonts w:cs="Times New Roman"/>
      </w:rPr>
    </w:lvl>
  </w:abstractNum>
  <w:abstractNum w:abstractNumId="2">
    <w:nsid w:val="2CBD10DA"/>
    <w:multiLevelType w:val="hybridMultilevel"/>
    <w:tmpl w:val="B56EAB74"/>
    <w:lvl w:ilvl="0" w:tplc="1C24F00C">
      <w:start w:val="1"/>
      <w:numFmt w:val="decimal"/>
      <w:lvlText w:val="（%1）"/>
      <w:lvlJc w:val="left"/>
      <w:pPr>
        <w:ind w:left="2095" w:hanging="1455"/>
      </w:pPr>
      <w:rPr>
        <w:rFonts w:eastAsia="Times New Roman" w:hAnsi="宋体" w:cs="宋体" w:hint="default"/>
        <w:color w:val="333333"/>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C367F96"/>
    <w:rsid w:val="00066FBD"/>
    <w:rsid w:val="000E7A7A"/>
    <w:rsid w:val="001D6497"/>
    <w:rsid w:val="001F5EAB"/>
    <w:rsid w:val="002E7090"/>
    <w:rsid w:val="003873D0"/>
    <w:rsid w:val="005008C5"/>
    <w:rsid w:val="00504560"/>
    <w:rsid w:val="005E3851"/>
    <w:rsid w:val="006B308D"/>
    <w:rsid w:val="006E19BE"/>
    <w:rsid w:val="00730F82"/>
    <w:rsid w:val="00753D0F"/>
    <w:rsid w:val="007657FE"/>
    <w:rsid w:val="007706EC"/>
    <w:rsid w:val="00780313"/>
    <w:rsid w:val="0080509D"/>
    <w:rsid w:val="0084501E"/>
    <w:rsid w:val="00933E0A"/>
    <w:rsid w:val="00981993"/>
    <w:rsid w:val="00A30400"/>
    <w:rsid w:val="00A469DA"/>
    <w:rsid w:val="00B8132E"/>
    <w:rsid w:val="00C12B23"/>
    <w:rsid w:val="00C41B0D"/>
    <w:rsid w:val="00C835AF"/>
    <w:rsid w:val="00CC2232"/>
    <w:rsid w:val="00CE54F1"/>
    <w:rsid w:val="00CE6E9E"/>
    <w:rsid w:val="00DB7097"/>
    <w:rsid w:val="00DB7D89"/>
    <w:rsid w:val="00E866DD"/>
    <w:rsid w:val="00EB33C1"/>
    <w:rsid w:val="00F0076D"/>
    <w:rsid w:val="106725DE"/>
    <w:rsid w:val="20297C3A"/>
    <w:rsid w:val="2AC523AF"/>
    <w:rsid w:val="46341B18"/>
    <w:rsid w:val="5C367F96"/>
    <w:rsid w:val="70E1199B"/>
    <w:rsid w:val="7A535CB4"/>
    <w:rsid w:val="7D813A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1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5</Pages>
  <Words>297</Words>
  <Characters>1695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没心没肺</dc:creator>
  <cp:keywords/>
  <dc:description/>
  <cp:lastModifiedBy>User</cp:lastModifiedBy>
  <cp:revision>17</cp:revision>
  <dcterms:created xsi:type="dcterms:W3CDTF">2019-01-16T06:10:00Z</dcterms:created>
  <dcterms:modified xsi:type="dcterms:W3CDTF">2019-07-17T03:04:00Z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